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9B" w:rsidRPr="00D2369B" w:rsidRDefault="00D2369B" w:rsidP="00D23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9B">
        <w:rPr>
          <w:rFonts w:ascii="Times New Roman" w:hAnsi="Times New Roman" w:cs="Times New Roman"/>
          <w:b/>
          <w:sz w:val="28"/>
          <w:szCs w:val="28"/>
        </w:rPr>
        <w:t>Эскизный проект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Эскизное проектирование, это своего рода наброски архитектора. Это первые шаги в  определении внешнего облика здания, его эстетский вид, который, несомненно, должен выделяться на фоне окружающего участка, но в гармонии с благоустроенной территорией со всех сторон. Все элементы, находящиеся на участке, это визуальное исполнение оркестра, а здание - естественно дирижер.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В процессе проектирования внутреннего пространства, архитектор учитывает как нормы проектирования, так и некоторый перечень пожеланий клиента, даже если ему кажутся нелепыми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369B">
        <w:rPr>
          <w:rFonts w:ascii="Times New Roman" w:hAnsi="Times New Roman" w:cs="Times New Roman"/>
          <w:sz w:val="28"/>
          <w:szCs w:val="28"/>
        </w:rPr>
        <w:t xml:space="preserve">го задача объяснить нюансы того или иного варианта, если бы человеку было нужно стандартное помещение разработанное по нормам, он бы не обратился к архитектору, а скорее купил готовый дом, но он обратился так как хочет возвести в некотором смысле "родовое гнездо"- дом мечты, архитектор лишь визуализирует. 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 xml:space="preserve">После окончания этой работы  предварительно принимается решение о составе кровли, перекрытиях, внешних и внутренних ограждающих конструкциях, так эти элементы помимо творческого выбора, должны подбираться исходя из климатических условий строительной площадки, инженерно-геологических изысканиях и временных нагрузок.  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Данный раздел является не набором цветных или черно-белых картинок, а фундаментов проекта здания в целом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D2369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2369B">
        <w:rPr>
          <w:rFonts w:ascii="Times New Roman" w:hAnsi="Times New Roman" w:cs="Times New Roman"/>
          <w:sz w:val="28"/>
          <w:szCs w:val="28"/>
        </w:rPr>
        <w:t xml:space="preserve"> (Эскизного проекта)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1.</w:t>
      </w:r>
      <w:r w:rsidRPr="00D2369B">
        <w:rPr>
          <w:rFonts w:ascii="Times New Roman" w:hAnsi="Times New Roman" w:cs="Times New Roman"/>
          <w:sz w:val="28"/>
          <w:szCs w:val="28"/>
        </w:rPr>
        <w:tab/>
        <w:t>Титульный лист;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2.</w:t>
      </w:r>
      <w:r w:rsidRPr="00D2369B">
        <w:rPr>
          <w:rFonts w:ascii="Times New Roman" w:hAnsi="Times New Roman" w:cs="Times New Roman"/>
          <w:sz w:val="28"/>
          <w:szCs w:val="28"/>
        </w:rPr>
        <w:tab/>
        <w:t>Содержание раздела;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3.</w:t>
      </w:r>
      <w:r w:rsidRPr="00D2369B">
        <w:rPr>
          <w:rFonts w:ascii="Times New Roman" w:hAnsi="Times New Roman" w:cs="Times New Roman"/>
          <w:sz w:val="28"/>
          <w:szCs w:val="28"/>
        </w:rPr>
        <w:tab/>
        <w:t>Пояснительная записка;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4.</w:t>
      </w:r>
      <w:r w:rsidRPr="00D2369B">
        <w:rPr>
          <w:rFonts w:ascii="Times New Roman" w:hAnsi="Times New Roman" w:cs="Times New Roman"/>
          <w:sz w:val="28"/>
          <w:szCs w:val="28"/>
        </w:rPr>
        <w:tab/>
        <w:t>Схема Генерального плана;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5.</w:t>
      </w:r>
      <w:r w:rsidRPr="00D2369B">
        <w:rPr>
          <w:rFonts w:ascii="Times New Roman" w:hAnsi="Times New Roman" w:cs="Times New Roman"/>
          <w:sz w:val="28"/>
          <w:szCs w:val="28"/>
        </w:rPr>
        <w:tab/>
        <w:t>Поэтажные планировочные решения;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6.</w:t>
      </w:r>
      <w:r w:rsidRPr="00D2369B">
        <w:rPr>
          <w:rFonts w:ascii="Times New Roman" w:hAnsi="Times New Roman" w:cs="Times New Roman"/>
          <w:sz w:val="28"/>
          <w:szCs w:val="28"/>
        </w:rPr>
        <w:tab/>
        <w:t>Цветовое решение фасадов</w:t>
      </w:r>
      <w:proofErr w:type="gramStart"/>
      <w:r w:rsidRPr="00D236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7.</w:t>
      </w:r>
      <w:r w:rsidRPr="00D2369B">
        <w:rPr>
          <w:rFonts w:ascii="Times New Roman" w:hAnsi="Times New Roman" w:cs="Times New Roman"/>
          <w:sz w:val="28"/>
          <w:szCs w:val="28"/>
        </w:rPr>
        <w:tab/>
        <w:t>Поперечный разрез здания;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8.</w:t>
      </w:r>
      <w:r w:rsidRPr="00D2369B">
        <w:rPr>
          <w:rFonts w:ascii="Times New Roman" w:hAnsi="Times New Roman" w:cs="Times New Roman"/>
          <w:sz w:val="28"/>
          <w:szCs w:val="28"/>
        </w:rPr>
        <w:tab/>
        <w:t>План покрытия или кровли;</w:t>
      </w:r>
    </w:p>
    <w:p w:rsidR="00D2369B" w:rsidRPr="00D2369B" w:rsidRDefault="00D2369B" w:rsidP="00F96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69B">
        <w:rPr>
          <w:rFonts w:ascii="Times New Roman" w:hAnsi="Times New Roman" w:cs="Times New Roman"/>
          <w:sz w:val="28"/>
          <w:szCs w:val="28"/>
        </w:rPr>
        <w:t>9.</w:t>
      </w:r>
      <w:r w:rsidRPr="00D2369B">
        <w:rPr>
          <w:rFonts w:ascii="Times New Roman" w:hAnsi="Times New Roman" w:cs="Times New Roman"/>
          <w:sz w:val="28"/>
          <w:szCs w:val="28"/>
        </w:rPr>
        <w:tab/>
        <w:t>3D визуализация здания на конкретном участке.</w:t>
      </w:r>
    </w:p>
    <w:p w:rsidR="00A06769" w:rsidRDefault="00A06769">
      <w:pPr>
        <w:rPr>
          <w:rFonts w:ascii="Times New Roman" w:hAnsi="Times New Roman" w:cs="Times New Roman"/>
          <w:sz w:val="28"/>
          <w:szCs w:val="28"/>
        </w:rPr>
      </w:pPr>
    </w:p>
    <w:p w:rsidR="00A06769" w:rsidRPr="00A06769" w:rsidRDefault="00A06769">
      <w:pPr>
        <w:rPr>
          <w:rFonts w:ascii="Times New Roman" w:hAnsi="Times New Roman" w:cs="Times New Roman"/>
          <w:sz w:val="28"/>
          <w:szCs w:val="28"/>
        </w:rPr>
      </w:pPr>
    </w:p>
    <w:sectPr w:rsidR="00A06769" w:rsidRPr="00A06769" w:rsidSect="0076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6A3"/>
    <w:multiLevelType w:val="multilevel"/>
    <w:tmpl w:val="001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714D96"/>
    <w:multiLevelType w:val="hybridMultilevel"/>
    <w:tmpl w:val="19C0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69"/>
    <w:rsid w:val="000A75FC"/>
    <w:rsid w:val="002840A4"/>
    <w:rsid w:val="002D186F"/>
    <w:rsid w:val="002D3D58"/>
    <w:rsid w:val="00345449"/>
    <w:rsid w:val="004104F9"/>
    <w:rsid w:val="005D5A62"/>
    <w:rsid w:val="00766B57"/>
    <w:rsid w:val="009D4CF8"/>
    <w:rsid w:val="00A06769"/>
    <w:rsid w:val="00A635C8"/>
    <w:rsid w:val="00A70A4B"/>
    <w:rsid w:val="00AB03B1"/>
    <w:rsid w:val="00B50F22"/>
    <w:rsid w:val="00D2369B"/>
    <w:rsid w:val="00D801BB"/>
    <w:rsid w:val="00EB703C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iet">
    <w:name w:val="quiet"/>
    <w:basedOn w:val="a"/>
    <w:rsid w:val="00A0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6769"/>
    <w:rPr>
      <w:b/>
      <w:bCs/>
    </w:rPr>
  </w:style>
  <w:style w:type="character" w:customStyle="1" w:styleId="apple-converted-space">
    <w:name w:val="apple-converted-space"/>
    <w:basedOn w:val="a0"/>
    <w:rsid w:val="00A06769"/>
  </w:style>
  <w:style w:type="character" w:customStyle="1" w:styleId="s39">
    <w:name w:val="s39"/>
    <w:basedOn w:val="a0"/>
    <w:rsid w:val="00A06769"/>
  </w:style>
  <w:style w:type="character" w:customStyle="1" w:styleId="s36">
    <w:name w:val="s36"/>
    <w:basedOn w:val="a0"/>
    <w:rsid w:val="00A06769"/>
  </w:style>
  <w:style w:type="paragraph" w:styleId="a4">
    <w:name w:val="List Paragraph"/>
    <w:basedOn w:val="a"/>
    <w:uiPriority w:val="34"/>
    <w:qFormat/>
    <w:rsid w:val="00B50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07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</dc:creator>
  <cp:keywords/>
  <dc:description/>
  <cp:lastModifiedBy>Светоч</cp:lastModifiedBy>
  <cp:revision>6</cp:revision>
  <dcterms:created xsi:type="dcterms:W3CDTF">2016-06-30T14:16:00Z</dcterms:created>
  <dcterms:modified xsi:type="dcterms:W3CDTF">2016-07-11T12:52:00Z</dcterms:modified>
</cp:coreProperties>
</file>